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589E" w14:textId="77777777" w:rsidR="00B643CA" w:rsidRDefault="00B643CA" w:rsidP="00B643CA"/>
    <w:p w14:paraId="57B89EDC" w14:textId="59DB6235" w:rsidR="00C435BE" w:rsidRPr="00275C15" w:rsidRDefault="00C435BE" w:rsidP="00C435BE">
      <w:pPr>
        <w:pStyle w:val="Heading3"/>
      </w:pPr>
      <w:r>
        <w:t>Laboratory Test Request Example Job Aid</w:t>
      </w:r>
    </w:p>
    <w:p w14:paraId="60B34CBD" w14:textId="77777777" w:rsidR="00C435BE" w:rsidRDefault="00C435BE" w:rsidP="00C435BE"/>
    <w:p w14:paraId="5993E14D" w14:textId="6FB175B9" w:rsidR="00C435BE" w:rsidRDefault="00C435BE" w:rsidP="00841C7B">
      <w:pPr>
        <w:ind w:left="720" w:firstLine="720"/>
      </w:pPr>
      <w:r>
        <w:t>An example laboratory te</w:t>
      </w:r>
      <w:r w:rsidR="00D9580A">
        <w:t>s</w:t>
      </w:r>
      <w:r>
        <w:t>t request is below:</w:t>
      </w:r>
    </w:p>
    <w:p w14:paraId="19371D5E" w14:textId="77777777" w:rsidR="00C435BE" w:rsidRDefault="00C435BE" w:rsidP="00C435BE">
      <w:pPr>
        <w:jc w:val="center"/>
      </w:pPr>
    </w:p>
    <w:p w14:paraId="726E632E" w14:textId="120ECBD9" w:rsidR="00C435BE" w:rsidRDefault="00C435BE" w:rsidP="00B643CA">
      <w:pPr>
        <w:jc w:val="center"/>
      </w:pPr>
      <w:r>
        <w:rPr>
          <w:noProof/>
        </w:rPr>
        <w:drawing>
          <wp:inline distT="0" distB="0" distL="0" distR="0" wp14:anchorId="3AC479C3" wp14:editId="47A907F4">
            <wp:extent cx="5029200" cy="6400800"/>
            <wp:effectExtent l="0" t="0" r="0" b="0"/>
            <wp:docPr id="2" name="Picture 2" descr="clinical-microbiology_virology-request-form-16857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nical-microbiology_virology-request-form-16857-1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3CA">
        <w:br w:type="textWrapping" w:clear="all"/>
      </w:r>
    </w:p>
    <w:p w14:paraId="561642CD" w14:textId="2F0DA0C5" w:rsidR="00B643CA" w:rsidRDefault="00B643CA" w:rsidP="00B643CA">
      <w:pPr>
        <w:jc w:val="center"/>
      </w:pPr>
    </w:p>
    <w:p w14:paraId="38DD676E" w14:textId="435EF487" w:rsidR="00B643CA" w:rsidRDefault="00B643CA" w:rsidP="00B643CA">
      <w:pPr>
        <w:jc w:val="center"/>
      </w:pPr>
    </w:p>
    <w:p w14:paraId="2CD7A63A" w14:textId="6810C7F9" w:rsidR="00B643CA" w:rsidRDefault="00B643CA" w:rsidP="00B643CA">
      <w:pPr>
        <w:jc w:val="center"/>
      </w:pPr>
    </w:p>
    <w:p w14:paraId="66D4918B" w14:textId="03E06588" w:rsidR="00B643CA" w:rsidRDefault="00B643CA" w:rsidP="00B643CA">
      <w:pPr>
        <w:jc w:val="center"/>
      </w:pPr>
    </w:p>
    <w:p w14:paraId="38DB1301" w14:textId="4981FFA5" w:rsidR="00B643CA" w:rsidRDefault="00E0286C" w:rsidP="00E0286C">
      <w:pPr>
        <w:tabs>
          <w:tab w:val="left" w:pos="180"/>
        </w:tabs>
      </w:pPr>
      <w:r>
        <w:lastRenderedPageBreak/>
        <w:tab/>
      </w:r>
    </w:p>
    <w:p w14:paraId="35A5F568" w14:textId="06741F8B" w:rsidR="00FC70C6" w:rsidRDefault="00C435BE" w:rsidP="00B643CA">
      <w:pPr>
        <w:jc w:val="center"/>
      </w:pPr>
      <w:r>
        <w:rPr>
          <w:noProof/>
        </w:rPr>
        <w:drawing>
          <wp:inline distT="0" distB="0" distL="0" distR="0" wp14:anchorId="3065D360" wp14:editId="4D6ADF71">
            <wp:extent cx="5029200" cy="6410325"/>
            <wp:effectExtent l="0" t="0" r="0" b="9525"/>
            <wp:docPr id="1" name="Picture 1" descr="clinical-microbiology_virology-request-form-16857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nical-microbiology_virology-request-form-16857-1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BACA" w14:textId="1E508F3A" w:rsidR="00E0286C" w:rsidRDefault="00E0286C" w:rsidP="00B643CA">
      <w:pPr>
        <w:jc w:val="center"/>
      </w:pPr>
    </w:p>
    <w:p w14:paraId="139353F4" w14:textId="16086DBE" w:rsidR="00E0286C" w:rsidRDefault="00E0286C" w:rsidP="00B643CA">
      <w:pPr>
        <w:jc w:val="center"/>
      </w:pPr>
    </w:p>
    <w:p w14:paraId="5C66CB0B" w14:textId="6E884799" w:rsidR="00E0286C" w:rsidRDefault="00E0286C" w:rsidP="00B643CA">
      <w:pPr>
        <w:jc w:val="center"/>
      </w:pPr>
    </w:p>
    <w:p w14:paraId="3EBE45BC" w14:textId="0D8CAC0B" w:rsidR="00E0286C" w:rsidRDefault="00E0286C" w:rsidP="00E0286C">
      <w:r w:rsidRPr="00F07330">
        <w:t xml:space="preserve">This job aid is a component of the free, on-demand CDC training course </w:t>
      </w:r>
      <w:r w:rsidRPr="000F5A1E">
        <w:t>“Packing and Shipping Dangerous Goods: What the Laboratory Staff Must Know.”</w:t>
      </w:r>
      <w:r w:rsidRPr="00F07330">
        <w:t xml:space="preserve"> Find the course at </w:t>
      </w:r>
      <w:hyperlink r:id="rId12" w:history="1">
        <w:r w:rsidR="00841C7B" w:rsidRPr="00841C7B">
          <w:rPr>
            <w:rStyle w:val="Hyperlink"/>
          </w:rPr>
          <w:t>https://reach.cdc.gov/training</w:t>
        </w:r>
      </w:hyperlink>
      <w:r w:rsidRPr="00F07330">
        <w:t>.</w:t>
      </w:r>
    </w:p>
    <w:p w14:paraId="68B0EBE0" w14:textId="6655CDF5" w:rsidR="00841C7B" w:rsidRDefault="00841C7B" w:rsidP="00E0286C"/>
    <w:p w14:paraId="04CB2B31" w14:textId="5D7D29ED" w:rsidR="00841C7B" w:rsidRPr="00F07330" w:rsidRDefault="00841C7B" w:rsidP="00E0286C">
      <w:r>
        <w:t>v.23032</w:t>
      </w:r>
    </w:p>
    <w:p w14:paraId="52987B47" w14:textId="77777777" w:rsidR="00E0286C" w:rsidRDefault="00E0286C" w:rsidP="00B643CA">
      <w:pPr>
        <w:jc w:val="center"/>
      </w:pPr>
    </w:p>
    <w:sectPr w:rsidR="00E0286C" w:rsidSect="00841C7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1440" w:left="1440" w:header="720" w:footer="80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D4301" w14:textId="77777777" w:rsidR="00A605C4" w:rsidRDefault="00A605C4" w:rsidP="00B643CA">
      <w:r>
        <w:separator/>
      </w:r>
    </w:p>
  </w:endnote>
  <w:endnote w:type="continuationSeparator" w:id="0">
    <w:p w14:paraId="0422EFE5" w14:textId="77777777" w:rsidR="00A605C4" w:rsidRDefault="00A605C4" w:rsidP="00B64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Web Pro">
    <w:altName w:val="Arial"/>
    <w:panose1 w:val="020B0604020202020204"/>
    <w:charset w:val="00"/>
    <w:family w:val="swiss"/>
    <w:pitch w:val="variable"/>
    <w:sig w:usb0="8000002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611C" w14:textId="77777777" w:rsidR="00E0286C" w:rsidRDefault="00E028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22521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55AA1" w14:textId="5CD916F0" w:rsidR="00B643CA" w:rsidRDefault="00B643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15C1B7" w14:textId="77777777" w:rsidR="00B643CA" w:rsidRDefault="00B64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1276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B39D90" w14:textId="1EF16CA9" w:rsidR="00B643CA" w:rsidRDefault="00B643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194E48" w14:textId="77777777" w:rsidR="00B643CA" w:rsidRDefault="00B64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FC774" w14:textId="77777777" w:rsidR="00A605C4" w:rsidRDefault="00A605C4" w:rsidP="00B643CA">
      <w:r>
        <w:separator/>
      </w:r>
    </w:p>
  </w:footnote>
  <w:footnote w:type="continuationSeparator" w:id="0">
    <w:p w14:paraId="5D8ECF25" w14:textId="77777777" w:rsidR="00A605C4" w:rsidRDefault="00A605C4" w:rsidP="00B64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69745" w14:textId="77777777" w:rsidR="00E0286C" w:rsidRDefault="00E028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574E" w14:textId="77777777" w:rsidR="00E0286C" w:rsidRPr="00EA3D77" w:rsidRDefault="00E0286C" w:rsidP="00E0286C">
    <w:pPr>
      <w:pStyle w:val="Header"/>
      <w:rPr>
        <w:sz w:val="28"/>
        <w:szCs w:val="28"/>
      </w:rPr>
    </w:pPr>
    <w:r>
      <w:rPr>
        <w:sz w:val="28"/>
        <w:szCs w:val="28"/>
      </w:rPr>
      <w:t>[</w:t>
    </w:r>
    <w:r w:rsidRPr="006C213E">
      <w:rPr>
        <w:sz w:val="28"/>
        <w:szCs w:val="28"/>
      </w:rPr>
      <w:t>Insert your agency information here</w:t>
    </w:r>
    <w:r>
      <w:rPr>
        <w:sz w:val="28"/>
        <w:szCs w:val="28"/>
      </w:rPr>
      <w:t>]</w:t>
    </w:r>
  </w:p>
  <w:p w14:paraId="640A5527" w14:textId="221D70D7" w:rsidR="00E0286C" w:rsidRDefault="00E0286C" w:rsidP="00E0286C">
    <w:pPr>
      <w:pStyle w:val="Header"/>
      <w:tabs>
        <w:tab w:val="clear" w:pos="4680"/>
        <w:tab w:val="clear" w:pos="9360"/>
        <w:tab w:val="left" w:pos="444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E0285" w14:textId="77777777" w:rsidR="00E0286C" w:rsidRPr="00EA3D77" w:rsidRDefault="00E0286C" w:rsidP="00E0286C">
    <w:pPr>
      <w:pStyle w:val="Header"/>
      <w:rPr>
        <w:sz w:val="28"/>
        <w:szCs w:val="28"/>
      </w:rPr>
    </w:pPr>
    <w:r>
      <w:rPr>
        <w:sz w:val="28"/>
        <w:szCs w:val="28"/>
      </w:rPr>
      <w:t>[</w:t>
    </w:r>
    <w:r w:rsidRPr="006C213E">
      <w:rPr>
        <w:sz w:val="28"/>
        <w:szCs w:val="28"/>
      </w:rPr>
      <w:t>Insert your agency information here</w:t>
    </w:r>
    <w:r>
      <w:rPr>
        <w:sz w:val="28"/>
        <w:szCs w:val="28"/>
      </w:rPr>
      <w:t>]</w:t>
    </w:r>
  </w:p>
  <w:p w14:paraId="0F5FF7A0" w14:textId="1C4CF72B" w:rsidR="00B643CA" w:rsidRDefault="00B64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BE"/>
    <w:rsid w:val="000F5A1E"/>
    <w:rsid w:val="00272FC3"/>
    <w:rsid w:val="006C5443"/>
    <w:rsid w:val="006E63B5"/>
    <w:rsid w:val="007B196E"/>
    <w:rsid w:val="00841C7B"/>
    <w:rsid w:val="00A0232E"/>
    <w:rsid w:val="00A605C4"/>
    <w:rsid w:val="00B643CA"/>
    <w:rsid w:val="00C435BE"/>
    <w:rsid w:val="00CA7B5E"/>
    <w:rsid w:val="00D26908"/>
    <w:rsid w:val="00D9580A"/>
    <w:rsid w:val="00E0286C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881C8"/>
  <w15:chartTrackingRefBased/>
  <w15:docId w15:val="{F7F88EB3-BE14-4AB0-904A-DF8ED77B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5BE"/>
    <w:pPr>
      <w:spacing w:after="0" w:line="240" w:lineRule="auto"/>
    </w:pPr>
    <w:rPr>
      <w:rFonts w:eastAsia="Times New Roman" w:cstheme="minorHAnsi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35BE"/>
    <w:pPr>
      <w:jc w:val="center"/>
      <w:outlineLvl w:val="2"/>
    </w:pPr>
    <w:rPr>
      <w:rFonts w:ascii="Myriad Web Pro" w:hAnsi="Myriad Web Pro"/>
      <w:b/>
      <w:color w:val="2F5496" w:themeColor="accent1" w:themeShade="BF"/>
      <w:sz w:val="36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35BE"/>
    <w:rPr>
      <w:rFonts w:ascii="Myriad Web Pro" w:eastAsia="Times New Roman" w:hAnsi="Myriad Web Pro" w:cstheme="minorHAnsi"/>
      <w:b/>
      <w:color w:val="2F5496" w:themeColor="accent1" w:themeShade="BF"/>
      <w:sz w:val="36"/>
      <w:szCs w:val="38"/>
    </w:rPr>
  </w:style>
  <w:style w:type="character" w:styleId="CommentReference">
    <w:name w:val="annotation reference"/>
    <w:basedOn w:val="DefaultParagraphFont"/>
    <w:uiPriority w:val="99"/>
    <w:semiHidden/>
    <w:unhideWhenUsed/>
    <w:rsid w:val="00C435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5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5BE"/>
    <w:rPr>
      <w:rFonts w:eastAsia="Times New Roman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BE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43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3CA"/>
    <w:rPr>
      <w:rFonts w:eastAsia="Times New Roman" w:cs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B643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3CA"/>
    <w:rPr>
      <w:rFonts w:eastAsia="Times New Roman" w:cstheme="minorHAnsi"/>
      <w:szCs w:val="24"/>
    </w:rPr>
  </w:style>
  <w:style w:type="character" w:styleId="Hyperlink">
    <w:name w:val="Hyperlink"/>
    <w:basedOn w:val="DefaultParagraphFont"/>
    <w:uiPriority w:val="99"/>
    <w:unhideWhenUsed/>
    <w:rsid w:val="00E028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1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reach.cdc.gov/course/packing-and-shipping-dangerous-goods-what-laboratory-staff-must-know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23C9701DFA47A65858237CCAB721" ma:contentTypeVersion="1286" ma:contentTypeDescription="Create a new document." ma:contentTypeScope="" ma:versionID="7fb537f1dac609c03756573552d1dcec">
  <xsd:schema xmlns:xsd="http://www.w3.org/2001/XMLSchema" xmlns:xs="http://www.w3.org/2001/XMLSchema" xmlns:p="http://schemas.microsoft.com/office/2006/metadata/properties" xmlns:ns2="0724e717-bbe7-4e48-ae6a-faff532bb476" xmlns:ns3="f52a3169-e43e-47cd-ab98-54b0da0f7bdd" xmlns:ns4="1a67b3a4-2341-4c6a-843e-f2a42af82800" targetNamespace="http://schemas.microsoft.com/office/2006/metadata/properties" ma:root="true" ma:fieldsID="d5db6d2282e8f7476a247883fd83b17d" ns2:_="" ns3:_="" ns4:_="">
    <xsd:import namespace="0724e717-bbe7-4e48-ae6a-faff532bb476"/>
    <xsd:import namespace="f52a3169-e43e-47cd-ab98-54b0da0f7bdd"/>
    <xsd:import namespace="1a67b3a4-2341-4c6a-843e-f2a42af828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169-e43e-47cd-ab98-54b0da0f7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7b3a4-2341-4c6a-843e-f2a42af82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CSELS-1165620290-1201</_dlc_DocId>
    <_dlc_DocIdUrl xmlns="0724e717-bbe7-4e48-ae6a-faff532bb476">
      <Url>https://cdc.sharepoint.com/sites/CSELS/DLS/Comms/_layouts/15/DocIdRedir.aspx?ID=CSELS-1165620290-1201</Url>
      <Description>CSELS-1165620290-1201</Description>
    </_dlc_DocIdUrl>
  </documentManagement>
</p:properties>
</file>

<file path=customXml/itemProps1.xml><?xml version="1.0" encoding="utf-8"?>
<ds:datastoreItem xmlns:ds="http://schemas.openxmlformats.org/officeDocument/2006/customXml" ds:itemID="{8C7EE0B8-361C-4F17-B55F-95419868B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736322-0C8A-4CA1-B999-E9E47CFABE3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B4EB66A-8055-45AB-8134-5C71E5635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f52a3169-e43e-47cd-ab98-54b0da0f7bdd"/>
    <ds:schemaRef ds:uri="1a67b3a4-2341-4c6a-843e-f2a42af828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740535-E9CA-4FC4-8194-C24062B5D6D0}">
  <ds:schemaRefs>
    <ds:schemaRef ds:uri="http://schemas.microsoft.com/office/2006/metadata/properties"/>
    <ds:schemaRef ds:uri="http://schemas.microsoft.com/office/infopath/2007/PartnerControls"/>
    <ds:schemaRef ds:uri="0724e717-bbe7-4e48-ae6a-faff532bb4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Kevin L. (CDC/DDPHSS/CSELS/DLS)</dc:creator>
  <cp:keywords/>
  <dc:description/>
  <cp:lastModifiedBy>Jeannie Cherie Baughn</cp:lastModifiedBy>
  <cp:revision>5</cp:revision>
  <cp:lastPrinted>2020-08-14T18:49:00Z</cp:lastPrinted>
  <dcterms:created xsi:type="dcterms:W3CDTF">2020-08-14T18:50:00Z</dcterms:created>
  <dcterms:modified xsi:type="dcterms:W3CDTF">2023-02-01T22:13:00Z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0x010100E02E23C9701DFA47A65858237CCAB721</vt:lpwstr>
  </property>
  <property fmtid="{D5CDD505-2E9C-101B-9397-08002B2CF9AE}" pid="3" name="_dlc_DocIdItemGuid">
    <vt:lpwstr>94ae7c95-f26b-4e18-acfe-a3f0f076feaf</vt:lpwstr>
  </property>
</Properties>
</file>