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93BB" w14:textId="73EA3B11" w:rsidR="00223478" w:rsidRPr="00662BF5" w:rsidRDefault="00525B38" w:rsidP="00525B38">
      <w:pPr>
        <w:pStyle w:val="BodyText"/>
        <w:spacing w:before="240" w:after="240"/>
        <w:ind w:left="0"/>
        <w:jc w:val="center"/>
        <w:rPr>
          <w:rFonts w:asciiTheme="minorHAnsi" w:hAnsiTheme="minorHAnsi" w:cstheme="minorHAnsi"/>
          <w:sz w:val="36"/>
          <w:szCs w:val="36"/>
        </w:rPr>
      </w:pPr>
      <w:r w:rsidRPr="00662BF5">
        <w:rPr>
          <w:rFonts w:asciiTheme="minorHAnsi" w:hAnsiTheme="minorHAnsi" w:cstheme="minorHAnsi"/>
          <w:b/>
          <w:bCs/>
          <w:color w:val="0094D5"/>
          <w:w w:val="105"/>
          <w:sz w:val="36"/>
          <w:szCs w:val="36"/>
        </w:rPr>
        <w:t>Basic Microscopy</w:t>
      </w:r>
      <w:r w:rsidR="00662BF5" w:rsidRPr="00662BF5">
        <w:rPr>
          <w:rFonts w:asciiTheme="minorHAnsi" w:hAnsiTheme="minorHAnsi" w:cstheme="minorHAnsi"/>
          <w:b/>
          <w:bCs/>
          <w:color w:val="0094D5"/>
          <w:w w:val="105"/>
          <w:sz w:val="36"/>
          <w:szCs w:val="36"/>
        </w:rPr>
        <w:t xml:space="preserve">: </w:t>
      </w:r>
      <w:r w:rsidR="005C16C4" w:rsidRPr="00662BF5">
        <w:rPr>
          <w:rFonts w:asciiTheme="minorHAnsi" w:hAnsiTheme="minorHAnsi" w:cstheme="minorHAnsi"/>
          <w:color w:val="0094D5"/>
          <w:w w:val="105"/>
          <w:sz w:val="36"/>
          <w:szCs w:val="36"/>
        </w:rPr>
        <w:t>Focusing the Microscope</w:t>
      </w:r>
    </w:p>
    <w:p w14:paraId="34EDD371" w14:textId="1D9DC708" w:rsidR="005C16C4" w:rsidRPr="00662BF5" w:rsidRDefault="005C16C4" w:rsidP="00662BF5">
      <w:pPr>
        <w:pStyle w:val="BodyText"/>
        <w:rPr>
          <w:rFonts w:asciiTheme="minorHAnsi" w:hAnsiTheme="minorHAnsi" w:cstheme="minorHAnsi"/>
        </w:rPr>
      </w:pPr>
      <w:r w:rsidRPr="00662BF5">
        <w:rPr>
          <w:rFonts w:asciiTheme="minorHAnsi" w:hAnsiTheme="minorHAnsi" w:cstheme="minorHAnsi"/>
        </w:rPr>
        <w:t>Put a slide on the microscope stage. It is necessary to f</w:t>
      </w:r>
      <w:r w:rsidR="766F12C2" w:rsidRPr="00662BF5">
        <w:rPr>
          <w:rFonts w:asciiTheme="minorHAnsi" w:hAnsiTheme="minorHAnsi" w:cstheme="minorHAnsi"/>
        </w:rPr>
        <w:t xml:space="preserve">ocus your microscope </w:t>
      </w:r>
      <w:r w:rsidRPr="00662BF5">
        <w:rPr>
          <w:rFonts w:asciiTheme="minorHAnsi" w:hAnsiTheme="minorHAnsi" w:cstheme="minorHAnsi"/>
        </w:rPr>
        <w:t>when you are</w:t>
      </w:r>
      <w:r w:rsidR="766F12C2" w:rsidRPr="00662BF5">
        <w:rPr>
          <w:rFonts w:asciiTheme="minorHAnsi" w:hAnsiTheme="minorHAnsi" w:cstheme="minorHAnsi"/>
        </w:rPr>
        <w:t xml:space="preserve"> view</w:t>
      </w:r>
      <w:r w:rsidRPr="00662BF5">
        <w:rPr>
          <w:rFonts w:asciiTheme="minorHAnsi" w:hAnsiTheme="minorHAnsi" w:cstheme="minorHAnsi"/>
        </w:rPr>
        <w:t>ing</w:t>
      </w:r>
      <w:r w:rsidR="766F12C2" w:rsidRPr="00662BF5">
        <w:rPr>
          <w:rFonts w:asciiTheme="minorHAnsi" w:hAnsiTheme="minorHAnsi" w:cstheme="minorHAnsi"/>
        </w:rPr>
        <w:t xml:space="preserve"> specimen</w:t>
      </w:r>
      <w:r w:rsidRPr="00662BF5">
        <w:rPr>
          <w:rFonts w:asciiTheme="minorHAnsi" w:hAnsiTheme="minorHAnsi" w:cstheme="minorHAnsi"/>
        </w:rPr>
        <w:t>s</w:t>
      </w:r>
      <w:r w:rsidR="766F12C2" w:rsidRPr="00662BF5">
        <w:rPr>
          <w:rFonts w:asciiTheme="minorHAnsi" w:hAnsiTheme="minorHAnsi" w:cstheme="minorHAnsi"/>
        </w:rPr>
        <w:t xml:space="preserve">. </w:t>
      </w:r>
      <w:r w:rsidRPr="00662BF5">
        <w:rPr>
          <w:rFonts w:asciiTheme="minorHAnsi" w:hAnsiTheme="minorHAnsi" w:cstheme="minorHAnsi"/>
        </w:rPr>
        <w:t xml:space="preserve">Focusing the </w:t>
      </w:r>
      <w:r w:rsidR="766F12C2" w:rsidRPr="00662BF5">
        <w:rPr>
          <w:rFonts w:asciiTheme="minorHAnsi" w:hAnsiTheme="minorHAnsi" w:cstheme="minorHAnsi"/>
        </w:rPr>
        <w:t xml:space="preserve">microscope is </w:t>
      </w:r>
      <w:r w:rsidRPr="00662BF5">
        <w:rPr>
          <w:rFonts w:asciiTheme="minorHAnsi" w:hAnsiTheme="minorHAnsi" w:cstheme="minorHAnsi"/>
        </w:rPr>
        <w:t>perform</w:t>
      </w:r>
      <w:r w:rsidR="766F12C2" w:rsidRPr="00662BF5">
        <w:rPr>
          <w:rFonts w:asciiTheme="minorHAnsi" w:hAnsiTheme="minorHAnsi" w:cstheme="minorHAnsi"/>
        </w:rPr>
        <w:t xml:space="preserve">ed by using the fine and coarse adjustment knobs located on the side of the microscope. </w:t>
      </w:r>
    </w:p>
    <w:p w14:paraId="22D557EA" w14:textId="77777777" w:rsidR="005C16C4" w:rsidRPr="00662BF5" w:rsidRDefault="005C16C4" w:rsidP="00662BF5">
      <w:pPr>
        <w:pStyle w:val="BodyText"/>
        <w:rPr>
          <w:rFonts w:asciiTheme="minorHAnsi" w:hAnsiTheme="minorHAnsi" w:cstheme="minorHAnsi"/>
        </w:rPr>
      </w:pPr>
    </w:p>
    <w:p w14:paraId="6D9A78E2" w14:textId="1245D18F" w:rsidR="005C16C4" w:rsidRPr="00662BF5" w:rsidRDefault="005C16C4" w:rsidP="00662BF5">
      <w:pPr>
        <w:pStyle w:val="BodyText"/>
        <w:rPr>
          <w:rFonts w:asciiTheme="minorHAnsi" w:hAnsiTheme="minorHAnsi" w:cstheme="minorHAnsi"/>
        </w:rPr>
      </w:pPr>
      <w:r w:rsidRPr="00662BF5" w:rsidDel="766F12C2">
        <w:rPr>
          <w:rFonts w:asciiTheme="minorHAnsi" w:hAnsiTheme="minorHAnsi" w:cstheme="minorHAnsi"/>
        </w:rPr>
        <w:t>Please note:</w:t>
      </w:r>
      <w:r w:rsidR="766F12C2" w:rsidRPr="00662BF5">
        <w:rPr>
          <w:rFonts w:asciiTheme="minorHAnsi" w:hAnsiTheme="minorHAnsi" w:cstheme="minorHAnsi"/>
        </w:rPr>
        <w:t xml:space="preserve"> </w:t>
      </w:r>
      <w:r w:rsidR="2ED1F82D" w:rsidRPr="00662BF5">
        <w:rPr>
          <w:rFonts w:asciiTheme="minorHAnsi" w:hAnsiTheme="minorHAnsi" w:cstheme="minorHAnsi"/>
        </w:rPr>
        <w:t>B</w:t>
      </w:r>
      <w:r w:rsidR="766F12C2" w:rsidRPr="00662BF5">
        <w:rPr>
          <w:rFonts w:asciiTheme="minorHAnsi" w:hAnsiTheme="minorHAnsi" w:cstheme="minorHAnsi"/>
        </w:rPr>
        <w:t>e careful using the coarse</w:t>
      </w:r>
      <w:r w:rsidR="766F12C2" w:rsidRPr="00662BF5">
        <w:rPr>
          <w:rFonts w:asciiTheme="minorHAnsi" w:hAnsiTheme="minorHAnsi" w:cstheme="minorHAnsi"/>
          <w:spacing w:val="-2"/>
        </w:rPr>
        <w:t xml:space="preserve"> </w:t>
      </w:r>
      <w:r w:rsidR="766F12C2" w:rsidRPr="00662BF5">
        <w:rPr>
          <w:rFonts w:asciiTheme="minorHAnsi" w:hAnsiTheme="minorHAnsi" w:cstheme="minorHAnsi"/>
        </w:rPr>
        <w:t>adjustment</w:t>
      </w:r>
      <w:r w:rsidR="766F12C2" w:rsidRPr="00662BF5">
        <w:rPr>
          <w:rFonts w:asciiTheme="minorHAnsi" w:hAnsiTheme="minorHAnsi" w:cstheme="minorHAnsi"/>
          <w:spacing w:val="-3"/>
        </w:rPr>
        <w:t xml:space="preserve"> </w:t>
      </w:r>
      <w:r w:rsidR="766F12C2" w:rsidRPr="00662BF5">
        <w:rPr>
          <w:rFonts w:asciiTheme="minorHAnsi" w:hAnsiTheme="minorHAnsi" w:cstheme="minorHAnsi"/>
        </w:rPr>
        <w:t>knob</w:t>
      </w:r>
      <w:r w:rsidR="766F12C2" w:rsidRPr="00662BF5">
        <w:rPr>
          <w:rFonts w:asciiTheme="minorHAnsi" w:hAnsiTheme="minorHAnsi" w:cstheme="minorHAnsi"/>
          <w:spacing w:val="-4"/>
        </w:rPr>
        <w:t xml:space="preserve"> </w:t>
      </w:r>
      <w:r w:rsidRPr="00662BF5" w:rsidDel="766F12C2">
        <w:rPr>
          <w:rFonts w:asciiTheme="minorHAnsi" w:hAnsiTheme="minorHAnsi" w:cstheme="minorHAnsi"/>
        </w:rPr>
        <w:t xml:space="preserve">with </w:t>
      </w:r>
      <w:r w:rsidR="766F12C2" w:rsidRPr="00662BF5">
        <w:rPr>
          <w:rFonts w:asciiTheme="minorHAnsi" w:hAnsiTheme="minorHAnsi" w:cstheme="minorHAnsi"/>
        </w:rPr>
        <w:t>initial</w:t>
      </w:r>
      <w:r w:rsidR="766F12C2" w:rsidRPr="00662BF5">
        <w:rPr>
          <w:rFonts w:asciiTheme="minorHAnsi" w:hAnsiTheme="minorHAnsi" w:cstheme="minorHAnsi"/>
          <w:spacing w:val="-3"/>
        </w:rPr>
        <w:t xml:space="preserve"> </w:t>
      </w:r>
      <w:r w:rsidR="766F12C2" w:rsidRPr="00662BF5">
        <w:rPr>
          <w:rFonts w:asciiTheme="minorHAnsi" w:hAnsiTheme="minorHAnsi" w:cstheme="minorHAnsi"/>
        </w:rPr>
        <w:t>focusing</w:t>
      </w:r>
      <w:r w:rsidR="7C9C3402" w:rsidRPr="00662BF5">
        <w:rPr>
          <w:rFonts w:asciiTheme="minorHAnsi" w:hAnsiTheme="minorHAnsi" w:cstheme="minorHAnsi"/>
        </w:rPr>
        <w:t>,</w:t>
      </w:r>
      <w:r w:rsidR="766F12C2" w:rsidRPr="00662BF5">
        <w:rPr>
          <w:rFonts w:asciiTheme="minorHAnsi" w:hAnsiTheme="minorHAnsi" w:cstheme="minorHAnsi"/>
          <w:spacing w:val="-3"/>
        </w:rPr>
        <w:t xml:space="preserve"> </w:t>
      </w:r>
      <w:r w:rsidRPr="00662BF5" w:rsidDel="766F12C2">
        <w:rPr>
          <w:rFonts w:asciiTheme="minorHAnsi" w:hAnsiTheme="minorHAnsi" w:cstheme="minorHAnsi"/>
        </w:rPr>
        <w:t>since</w:t>
      </w:r>
      <w:r w:rsidR="766F12C2" w:rsidRPr="00662BF5">
        <w:rPr>
          <w:rFonts w:asciiTheme="minorHAnsi" w:hAnsiTheme="minorHAnsi" w:cstheme="minorHAnsi"/>
          <w:spacing w:val="-2"/>
        </w:rPr>
        <w:t xml:space="preserve"> </w:t>
      </w:r>
      <w:r w:rsidR="766F12C2" w:rsidRPr="00662BF5">
        <w:rPr>
          <w:rFonts w:asciiTheme="minorHAnsi" w:hAnsiTheme="minorHAnsi" w:cstheme="minorHAnsi"/>
        </w:rPr>
        <w:t>too</w:t>
      </w:r>
      <w:r w:rsidR="766F12C2" w:rsidRPr="00662BF5">
        <w:rPr>
          <w:rFonts w:asciiTheme="minorHAnsi" w:hAnsiTheme="minorHAnsi" w:cstheme="minorHAnsi"/>
          <w:spacing w:val="-2"/>
        </w:rPr>
        <w:t xml:space="preserve"> </w:t>
      </w:r>
      <w:r w:rsidR="766F12C2" w:rsidRPr="00662BF5">
        <w:rPr>
          <w:rFonts w:asciiTheme="minorHAnsi" w:hAnsiTheme="minorHAnsi" w:cstheme="minorHAnsi"/>
        </w:rPr>
        <w:t>rapid</w:t>
      </w:r>
      <w:r w:rsidR="766F12C2" w:rsidRPr="00662BF5">
        <w:rPr>
          <w:rFonts w:asciiTheme="minorHAnsi" w:hAnsiTheme="minorHAnsi" w:cstheme="minorHAnsi"/>
          <w:spacing w:val="-3"/>
        </w:rPr>
        <w:t xml:space="preserve"> </w:t>
      </w:r>
      <w:r w:rsidR="766F12C2" w:rsidRPr="00662BF5">
        <w:rPr>
          <w:rFonts w:asciiTheme="minorHAnsi" w:hAnsiTheme="minorHAnsi" w:cstheme="minorHAnsi"/>
        </w:rPr>
        <w:t>a</w:t>
      </w:r>
      <w:r w:rsidR="766F12C2" w:rsidRPr="00662BF5">
        <w:rPr>
          <w:rFonts w:asciiTheme="minorHAnsi" w:hAnsiTheme="minorHAnsi" w:cstheme="minorHAnsi"/>
          <w:spacing w:val="-3"/>
        </w:rPr>
        <w:t xml:space="preserve"> </w:t>
      </w:r>
      <w:r w:rsidR="766F12C2" w:rsidRPr="00662BF5">
        <w:rPr>
          <w:rFonts w:asciiTheme="minorHAnsi" w:hAnsiTheme="minorHAnsi" w:cstheme="minorHAnsi"/>
        </w:rPr>
        <w:t>movement</w:t>
      </w:r>
      <w:r w:rsidR="766F12C2" w:rsidRPr="00662BF5">
        <w:rPr>
          <w:rFonts w:asciiTheme="minorHAnsi" w:hAnsiTheme="minorHAnsi" w:cstheme="minorHAnsi"/>
          <w:spacing w:val="-3"/>
        </w:rPr>
        <w:t xml:space="preserve"> </w:t>
      </w:r>
      <w:r w:rsidR="766F12C2" w:rsidRPr="00662BF5">
        <w:rPr>
          <w:rFonts w:asciiTheme="minorHAnsi" w:hAnsiTheme="minorHAnsi" w:cstheme="minorHAnsi"/>
        </w:rPr>
        <w:t>could</w:t>
      </w:r>
      <w:r w:rsidR="766F12C2" w:rsidRPr="00662BF5">
        <w:rPr>
          <w:rFonts w:asciiTheme="minorHAnsi" w:hAnsiTheme="minorHAnsi" w:cstheme="minorHAnsi"/>
          <w:spacing w:val="-3"/>
        </w:rPr>
        <w:t xml:space="preserve"> </w:t>
      </w:r>
      <w:r w:rsidR="766F12C2" w:rsidRPr="00662BF5">
        <w:rPr>
          <w:rFonts w:asciiTheme="minorHAnsi" w:hAnsiTheme="minorHAnsi" w:cstheme="minorHAnsi"/>
        </w:rPr>
        <w:t>crack</w:t>
      </w:r>
      <w:r w:rsidR="766F12C2" w:rsidRPr="00662BF5">
        <w:rPr>
          <w:rFonts w:asciiTheme="minorHAnsi" w:hAnsiTheme="minorHAnsi" w:cstheme="minorHAnsi"/>
          <w:spacing w:val="-3"/>
        </w:rPr>
        <w:t xml:space="preserve"> </w:t>
      </w:r>
      <w:r w:rsidR="766F12C2" w:rsidRPr="00662BF5">
        <w:rPr>
          <w:rFonts w:asciiTheme="minorHAnsi" w:hAnsiTheme="minorHAnsi" w:cstheme="minorHAnsi"/>
        </w:rPr>
        <w:t>the</w:t>
      </w:r>
      <w:r w:rsidR="766F12C2" w:rsidRPr="00662BF5">
        <w:rPr>
          <w:rFonts w:asciiTheme="minorHAnsi" w:hAnsiTheme="minorHAnsi" w:cstheme="minorHAnsi"/>
          <w:spacing w:val="-2"/>
        </w:rPr>
        <w:t xml:space="preserve"> </w:t>
      </w:r>
      <w:r w:rsidR="766F12C2" w:rsidRPr="00662BF5">
        <w:rPr>
          <w:rFonts w:asciiTheme="minorHAnsi" w:hAnsiTheme="minorHAnsi" w:cstheme="minorHAnsi"/>
        </w:rPr>
        <w:t>slide and possibly damage the objective.</w:t>
      </w:r>
    </w:p>
    <w:p w14:paraId="5A1C5DE0" w14:textId="77777777" w:rsidR="005C16C4" w:rsidRPr="00662BF5" w:rsidRDefault="005C16C4" w:rsidP="00662BF5">
      <w:pPr>
        <w:pStyle w:val="BodyText"/>
        <w:rPr>
          <w:rFonts w:asciiTheme="minorHAnsi" w:hAnsiTheme="minorHAnsi" w:cstheme="minorHAnsi"/>
        </w:rPr>
      </w:pPr>
    </w:p>
    <w:p w14:paraId="0D4A4A3F" w14:textId="77777777" w:rsidR="005C16C4" w:rsidRPr="00662BF5" w:rsidRDefault="005C16C4" w:rsidP="00662BF5">
      <w:pPr>
        <w:pStyle w:val="BodyText"/>
        <w:rPr>
          <w:rFonts w:asciiTheme="minorHAnsi" w:hAnsiTheme="minorHAnsi" w:cstheme="minorHAnsi"/>
        </w:rPr>
      </w:pPr>
      <w:r w:rsidRPr="00662BF5">
        <w:rPr>
          <w:rFonts w:asciiTheme="minorHAnsi" w:hAnsiTheme="minorHAnsi" w:cstheme="minorHAnsi"/>
        </w:rPr>
        <w:t>Bring</w:t>
      </w:r>
      <w:r w:rsidRPr="00662BF5">
        <w:rPr>
          <w:rFonts w:asciiTheme="minorHAnsi" w:hAnsiTheme="minorHAnsi" w:cstheme="minorHAnsi"/>
          <w:spacing w:val="-3"/>
        </w:rPr>
        <w:t xml:space="preserve"> </w:t>
      </w:r>
      <w:r w:rsidRPr="00662BF5">
        <w:rPr>
          <w:rFonts w:asciiTheme="minorHAnsi" w:hAnsiTheme="minorHAnsi" w:cstheme="minorHAnsi"/>
        </w:rPr>
        <w:t>the</w:t>
      </w:r>
      <w:r w:rsidRPr="00662BF5">
        <w:rPr>
          <w:rFonts w:asciiTheme="minorHAnsi" w:hAnsiTheme="minorHAnsi" w:cstheme="minorHAnsi"/>
          <w:spacing w:val="-2"/>
        </w:rPr>
        <w:t xml:space="preserve"> </w:t>
      </w:r>
      <w:r w:rsidRPr="00662BF5">
        <w:rPr>
          <w:rFonts w:asciiTheme="minorHAnsi" w:hAnsiTheme="minorHAnsi" w:cstheme="minorHAnsi"/>
        </w:rPr>
        <w:t>10X</w:t>
      </w:r>
      <w:r w:rsidRPr="00662BF5">
        <w:rPr>
          <w:rFonts w:asciiTheme="minorHAnsi" w:hAnsiTheme="minorHAnsi" w:cstheme="minorHAnsi"/>
          <w:spacing w:val="-3"/>
        </w:rPr>
        <w:t xml:space="preserve"> </w:t>
      </w:r>
      <w:r w:rsidRPr="00662BF5">
        <w:rPr>
          <w:rFonts w:asciiTheme="minorHAnsi" w:hAnsiTheme="minorHAnsi" w:cstheme="minorHAnsi"/>
        </w:rPr>
        <w:t>or</w:t>
      </w:r>
      <w:r w:rsidRPr="00662BF5">
        <w:rPr>
          <w:rFonts w:asciiTheme="minorHAnsi" w:hAnsiTheme="minorHAnsi" w:cstheme="minorHAnsi"/>
          <w:spacing w:val="-2"/>
        </w:rPr>
        <w:t xml:space="preserve"> </w:t>
      </w:r>
      <w:r w:rsidRPr="00662BF5">
        <w:rPr>
          <w:rFonts w:asciiTheme="minorHAnsi" w:hAnsiTheme="minorHAnsi" w:cstheme="minorHAnsi"/>
        </w:rPr>
        <w:t>40X</w:t>
      </w:r>
      <w:r w:rsidRPr="00662BF5">
        <w:rPr>
          <w:rFonts w:asciiTheme="minorHAnsi" w:hAnsiTheme="minorHAnsi" w:cstheme="minorHAnsi"/>
          <w:spacing w:val="-3"/>
        </w:rPr>
        <w:t xml:space="preserve"> </w:t>
      </w:r>
      <w:r w:rsidRPr="00662BF5">
        <w:rPr>
          <w:rFonts w:asciiTheme="minorHAnsi" w:hAnsiTheme="minorHAnsi" w:cstheme="minorHAnsi"/>
        </w:rPr>
        <w:t>objective</w:t>
      </w:r>
      <w:r w:rsidRPr="00662BF5">
        <w:rPr>
          <w:rFonts w:asciiTheme="minorHAnsi" w:hAnsiTheme="minorHAnsi" w:cstheme="minorHAnsi"/>
          <w:spacing w:val="-3"/>
        </w:rPr>
        <w:t xml:space="preserve"> </w:t>
      </w:r>
      <w:r w:rsidRPr="00662BF5">
        <w:rPr>
          <w:rFonts w:asciiTheme="minorHAnsi" w:hAnsiTheme="minorHAnsi" w:cstheme="minorHAnsi"/>
        </w:rPr>
        <w:t>over</w:t>
      </w:r>
      <w:r w:rsidRPr="00662BF5">
        <w:rPr>
          <w:rFonts w:asciiTheme="minorHAnsi" w:hAnsiTheme="minorHAnsi" w:cstheme="minorHAnsi"/>
          <w:spacing w:val="-2"/>
        </w:rPr>
        <w:t xml:space="preserve"> </w:t>
      </w:r>
      <w:r w:rsidRPr="00662BF5">
        <w:rPr>
          <w:rFonts w:asciiTheme="minorHAnsi" w:hAnsiTheme="minorHAnsi" w:cstheme="minorHAnsi"/>
        </w:rPr>
        <w:t>the</w:t>
      </w:r>
      <w:r w:rsidRPr="00662BF5">
        <w:rPr>
          <w:rFonts w:asciiTheme="minorHAnsi" w:hAnsiTheme="minorHAnsi" w:cstheme="minorHAnsi"/>
          <w:spacing w:val="-2"/>
        </w:rPr>
        <w:t xml:space="preserve"> </w:t>
      </w:r>
      <w:r w:rsidRPr="00662BF5">
        <w:rPr>
          <w:rFonts w:asciiTheme="minorHAnsi" w:hAnsiTheme="minorHAnsi" w:cstheme="minorHAnsi"/>
        </w:rPr>
        <w:t>slide.</w:t>
      </w:r>
      <w:r w:rsidRPr="00662BF5">
        <w:rPr>
          <w:rFonts w:asciiTheme="minorHAnsi" w:hAnsiTheme="minorHAnsi" w:cstheme="minorHAnsi"/>
          <w:spacing w:val="-2"/>
        </w:rPr>
        <w:t xml:space="preserve"> </w:t>
      </w:r>
      <w:r w:rsidRPr="00662BF5">
        <w:rPr>
          <w:rFonts w:asciiTheme="minorHAnsi" w:hAnsiTheme="minorHAnsi" w:cstheme="minorHAnsi"/>
        </w:rPr>
        <w:t>Using</w:t>
      </w:r>
      <w:r w:rsidRPr="00662BF5">
        <w:rPr>
          <w:rFonts w:asciiTheme="minorHAnsi" w:hAnsiTheme="minorHAnsi" w:cstheme="minorHAnsi"/>
          <w:spacing w:val="-3"/>
        </w:rPr>
        <w:t xml:space="preserve"> </w:t>
      </w:r>
      <w:r w:rsidRPr="00662BF5">
        <w:rPr>
          <w:rFonts w:asciiTheme="minorHAnsi" w:hAnsiTheme="minorHAnsi" w:cstheme="minorHAnsi"/>
        </w:rPr>
        <w:t>the</w:t>
      </w:r>
      <w:r w:rsidRPr="00662BF5">
        <w:rPr>
          <w:rFonts w:asciiTheme="minorHAnsi" w:hAnsiTheme="minorHAnsi" w:cstheme="minorHAnsi"/>
          <w:spacing w:val="-2"/>
        </w:rPr>
        <w:t xml:space="preserve"> </w:t>
      </w:r>
      <w:r w:rsidRPr="00662BF5">
        <w:rPr>
          <w:rFonts w:asciiTheme="minorHAnsi" w:hAnsiTheme="minorHAnsi" w:cstheme="minorHAnsi"/>
        </w:rPr>
        <w:t>large</w:t>
      </w:r>
      <w:r w:rsidRPr="00662BF5">
        <w:rPr>
          <w:rFonts w:asciiTheme="minorHAnsi" w:hAnsiTheme="minorHAnsi" w:cstheme="minorHAnsi"/>
          <w:spacing w:val="-3"/>
        </w:rPr>
        <w:t xml:space="preserve"> </w:t>
      </w:r>
      <w:r w:rsidRPr="00662BF5">
        <w:rPr>
          <w:rFonts w:asciiTheme="minorHAnsi" w:hAnsiTheme="minorHAnsi" w:cstheme="minorHAnsi"/>
        </w:rPr>
        <w:t>coarse</w:t>
      </w:r>
      <w:r w:rsidRPr="00662BF5">
        <w:rPr>
          <w:rFonts w:asciiTheme="minorHAnsi" w:hAnsiTheme="minorHAnsi" w:cstheme="minorHAnsi"/>
          <w:spacing w:val="-2"/>
        </w:rPr>
        <w:t xml:space="preserve"> </w:t>
      </w:r>
      <w:r w:rsidRPr="00662BF5">
        <w:rPr>
          <w:rFonts w:asciiTheme="minorHAnsi" w:hAnsiTheme="minorHAnsi" w:cstheme="minorHAnsi"/>
        </w:rPr>
        <w:t>adjustment</w:t>
      </w:r>
      <w:r w:rsidRPr="00662BF5">
        <w:rPr>
          <w:rFonts w:asciiTheme="minorHAnsi" w:hAnsiTheme="minorHAnsi" w:cstheme="minorHAnsi"/>
          <w:spacing w:val="-3"/>
        </w:rPr>
        <w:t xml:space="preserve"> </w:t>
      </w:r>
      <w:r w:rsidRPr="00662BF5">
        <w:rPr>
          <w:rFonts w:asciiTheme="minorHAnsi" w:hAnsiTheme="minorHAnsi" w:cstheme="minorHAnsi"/>
        </w:rPr>
        <w:t>knob,</w:t>
      </w:r>
      <w:r w:rsidRPr="00662BF5">
        <w:rPr>
          <w:rFonts w:asciiTheme="minorHAnsi" w:hAnsiTheme="minorHAnsi" w:cstheme="minorHAnsi"/>
          <w:spacing w:val="-4"/>
        </w:rPr>
        <w:t xml:space="preserve"> </w:t>
      </w:r>
      <w:r w:rsidRPr="00662BF5">
        <w:rPr>
          <w:rFonts w:asciiTheme="minorHAnsi" w:hAnsiTheme="minorHAnsi" w:cstheme="minorHAnsi"/>
        </w:rPr>
        <w:t>raise</w:t>
      </w:r>
      <w:r w:rsidRPr="00662BF5">
        <w:rPr>
          <w:rFonts w:asciiTheme="minorHAnsi" w:hAnsiTheme="minorHAnsi" w:cstheme="minorHAnsi"/>
          <w:spacing w:val="-2"/>
        </w:rPr>
        <w:t xml:space="preserve"> </w:t>
      </w:r>
      <w:r w:rsidRPr="00662BF5">
        <w:rPr>
          <w:rFonts w:asciiTheme="minorHAnsi" w:hAnsiTheme="minorHAnsi" w:cstheme="minorHAnsi"/>
        </w:rPr>
        <w:t>or lower the stage until you see an object come into view. Once the object comes into view, use the smaller fine adjustment knob to obtain a clearer view of the object.</w:t>
      </w:r>
    </w:p>
    <w:p w14:paraId="760F0DA1" w14:textId="77777777" w:rsidR="005C16C4" w:rsidRPr="00662BF5" w:rsidRDefault="005C16C4" w:rsidP="00662BF5">
      <w:pPr>
        <w:pStyle w:val="BodyText"/>
        <w:rPr>
          <w:rFonts w:asciiTheme="minorHAnsi" w:hAnsiTheme="minorHAnsi" w:cstheme="minorHAnsi"/>
        </w:rPr>
      </w:pPr>
    </w:p>
    <w:p w14:paraId="3A8AC2EA" w14:textId="70A960D4" w:rsidR="005C16C4" w:rsidRPr="00662BF5" w:rsidRDefault="766F12C2" w:rsidP="00662BF5">
      <w:pPr>
        <w:pStyle w:val="BodyText"/>
        <w:rPr>
          <w:rFonts w:asciiTheme="minorHAnsi" w:hAnsiTheme="minorHAnsi" w:cstheme="minorHAnsi"/>
        </w:rPr>
      </w:pPr>
      <w:r w:rsidRPr="00662BF5">
        <w:rPr>
          <w:rFonts w:asciiTheme="minorHAnsi" w:hAnsiTheme="minorHAnsi" w:cstheme="minorHAnsi"/>
        </w:rPr>
        <w:t>Adjust</w:t>
      </w:r>
      <w:r w:rsidRPr="00662BF5">
        <w:rPr>
          <w:rFonts w:asciiTheme="minorHAnsi" w:hAnsiTheme="minorHAnsi" w:cstheme="minorHAnsi"/>
          <w:spacing w:val="-3"/>
        </w:rPr>
        <w:t xml:space="preserve"> </w:t>
      </w:r>
      <w:r w:rsidRPr="00662BF5">
        <w:rPr>
          <w:rFonts w:asciiTheme="minorHAnsi" w:hAnsiTheme="minorHAnsi" w:cstheme="minorHAnsi"/>
        </w:rPr>
        <w:t>the</w:t>
      </w:r>
      <w:r w:rsidRPr="00662BF5">
        <w:rPr>
          <w:rFonts w:asciiTheme="minorHAnsi" w:hAnsiTheme="minorHAnsi" w:cstheme="minorHAnsi"/>
          <w:spacing w:val="-2"/>
        </w:rPr>
        <w:t xml:space="preserve"> </w:t>
      </w:r>
      <w:r w:rsidRPr="00662BF5">
        <w:rPr>
          <w:rFonts w:asciiTheme="minorHAnsi" w:hAnsiTheme="minorHAnsi" w:cstheme="minorHAnsi"/>
        </w:rPr>
        <w:t>light</w:t>
      </w:r>
      <w:r w:rsidRPr="00662BF5">
        <w:rPr>
          <w:rFonts w:asciiTheme="minorHAnsi" w:hAnsiTheme="minorHAnsi" w:cstheme="minorHAnsi"/>
          <w:spacing w:val="-3"/>
        </w:rPr>
        <w:t xml:space="preserve"> </w:t>
      </w:r>
      <w:r w:rsidRPr="00662BF5">
        <w:rPr>
          <w:rFonts w:asciiTheme="minorHAnsi" w:hAnsiTheme="minorHAnsi" w:cstheme="minorHAnsi"/>
        </w:rPr>
        <w:t>source</w:t>
      </w:r>
      <w:r w:rsidRPr="00662BF5">
        <w:rPr>
          <w:rFonts w:asciiTheme="minorHAnsi" w:hAnsiTheme="minorHAnsi" w:cstheme="minorHAnsi"/>
          <w:spacing w:val="-2"/>
        </w:rPr>
        <w:t xml:space="preserve"> </w:t>
      </w:r>
      <w:r w:rsidRPr="00662BF5">
        <w:rPr>
          <w:rFonts w:asciiTheme="minorHAnsi" w:hAnsiTheme="minorHAnsi" w:cstheme="minorHAnsi"/>
        </w:rPr>
        <w:t>using</w:t>
      </w:r>
      <w:r w:rsidRPr="00662BF5">
        <w:rPr>
          <w:rFonts w:asciiTheme="minorHAnsi" w:hAnsiTheme="minorHAnsi" w:cstheme="minorHAnsi"/>
          <w:spacing w:val="-3"/>
        </w:rPr>
        <w:t xml:space="preserve"> </w:t>
      </w:r>
      <w:r w:rsidRPr="00662BF5">
        <w:rPr>
          <w:rFonts w:asciiTheme="minorHAnsi" w:hAnsiTheme="minorHAnsi" w:cstheme="minorHAnsi"/>
        </w:rPr>
        <w:t>the</w:t>
      </w:r>
      <w:r w:rsidRPr="00662BF5">
        <w:rPr>
          <w:rFonts w:asciiTheme="minorHAnsi" w:hAnsiTheme="minorHAnsi" w:cstheme="minorHAnsi"/>
          <w:spacing w:val="-2"/>
        </w:rPr>
        <w:t xml:space="preserve"> </w:t>
      </w:r>
      <w:r w:rsidRPr="00662BF5">
        <w:rPr>
          <w:rFonts w:asciiTheme="minorHAnsi" w:hAnsiTheme="minorHAnsi" w:cstheme="minorHAnsi"/>
        </w:rPr>
        <w:t>condenser</w:t>
      </w:r>
      <w:r w:rsidRPr="00662BF5">
        <w:rPr>
          <w:rFonts w:asciiTheme="minorHAnsi" w:hAnsiTheme="minorHAnsi" w:cstheme="minorHAnsi"/>
          <w:spacing w:val="-2"/>
        </w:rPr>
        <w:t xml:space="preserve"> </w:t>
      </w:r>
      <w:r w:rsidRPr="00662BF5">
        <w:rPr>
          <w:rFonts w:asciiTheme="minorHAnsi" w:hAnsiTheme="minorHAnsi" w:cstheme="minorHAnsi"/>
        </w:rPr>
        <w:t>diaphragm</w:t>
      </w:r>
      <w:r w:rsidRPr="00662BF5">
        <w:rPr>
          <w:rFonts w:asciiTheme="minorHAnsi" w:hAnsiTheme="minorHAnsi" w:cstheme="minorHAnsi"/>
          <w:spacing w:val="-2"/>
        </w:rPr>
        <w:t xml:space="preserve"> </w:t>
      </w:r>
      <w:r w:rsidRPr="00662BF5">
        <w:rPr>
          <w:rFonts w:asciiTheme="minorHAnsi" w:hAnsiTheme="minorHAnsi" w:cstheme="minorHAnsi"/>
        </w:rPr>
        <w:t>to</w:t>
      </w:r>
      <w:r w:rsidRPr="00662BF5">
        <w:rPr>
          <w:rFonts w:asciiTheme="minorHAnsi" w:hAnsiTheme="minorHAnsi" w:cstheme="minorHAnsi"/>
          <w:spacing w:val="-2"/>
        </w:rPr>
        <w:t xml:space="preserve"> </w:t>
      </w:r>
      <w:r w:rsidRPr="00662BF5">
        <w:rPr>
          <w:rFonts w:asciiTheme="minorHAnsi" w:hAnsiTheme="minorHAnsi" w:cstheme="minorHAnsi"/>
        </w:rPr>
        <w:t>obtain</w:t>
      </w:r>
      <w:r w:rsidRPr="00662BF5">
        <w:rPr>
          <w:rFonts w:asciiTheme="minorHAnsi" w:hAnsiTheme="minorHAnsi" w:cstheme="minorHAnsi"/>
          <w:spacing w:val="-4"/>
        </w:rPr>
        <w:t xml:space="preserve"> </w:t>
      </w:r>
      <w:r w:rsidRPr="00662BF5">
        <w:rPr>
          <w:rFonts w:asciiTheme="minorHAnsi" w:hAnsiTheme="minorHAnsi" w:cstheme="minorHAnsi"/>
        </w:rPr>
        <w:t>the</w:t>
      </w:r>
      <w:r w:rsidRPr="00662BF5">
        <w:rPr>
          <w:rFonts w:asciiTheme="minorHAnsi" w:hAnsiTheme="minorHAnsi" w:cstheme="minorHAnsi"/>
          <w:spacing w:val="-2"/>
        </w:rPr>
        <w:t xml:space="preserve"> </w:t>
      </w:r>
      <w:r w:rsidRPr="00662BF5">
        <w:rPr>
          <w:rFonts w:asciiTheme="minorHAnsi" w:hAnsiTheme="minorHAnsi" w:cstheme="minorHAnsi"/>
        </w:rPr>
        <w:t>correct</w:t>
      </w:r>
      <w:r w:rsidRPr="00662BF5">
        <w:rPr>
          <w:rFonts w:asciiTheme="minorHAnsi" w:hAnsiTheme="minorHAnsi" w:cstheme="minorHAnsi"/>
          <w:spacing w:val="-3"/>
        </w:rPr>
        <w:t xml:space="preserve"> </w:t>
      </w:r>
      <w:r w:rsidRPr="00662BF5">
        <w:rPr>
          <w:rFonts w:asciiTheme="minorHAnsi" w:hAnsiTheme="minorHAnsi" w:cstheme="minorHAnsi"/>
        </w:rPr>
        <w:t>amount</w:t>
      </w:r>
      <w:r w:rsidRPr="00662BF5">
        <w:rPr>
          <w:rFonts w:asciiTheme="minorHAnsi" w:hAnsiTheme="minorHAnsi" w:cstheme="minorHAnsi"/>
          <w:spacing w:val="-3"/>
        </w:rPr>
        <w:t xml:space="preserve"> </w:t>
      </w:r>
      <w:r w:rsidRPr="00662BF5">
        <w:rPr>
          <w:rFonts w:asciiTheme="minorHAnsi" w:hAnsiTheme="minorHAnsi" w:cstheme="minorHAnsi"/>
        </w:rPr>
        <w:t>of</w:t>
      </w:r>
      <w:r w:rsidRPr="00662BF5">
        <w:rPr>
          <w:rFonts w:asciiTheme="minorHAnsi" w:hAnsiTheme="minorHAnsi" w:cstheme="minorHAnsi"/>
          <w:spacing w:val="-3"/>
        </w:rPr>
        <w:t xml:space="preserve"> </w:t>
      </w:r>
      <w:r w:rsidRPr="00662BF5">
        <w:rPr>
          <w:rFonts w:asciiTheme="minorHAnsi" w:hAnsiTheme="minorHAnsi" w:cstheme="minorHAnsi"/>
        </w:rPr>
        <w:t>light.</w:t>
      </w:r>
      <w:r w:rsidRPr="00662BF5">
        <w:rPr>
          <w:rFonts w:asciiTheme="minorHAnsi" w:hAnsiTheme="minorHAnsi" w:cstheme="minorHAnsi"/>
          <w:spacing w:val="-2"/>
        </w:rPr>
        <w:t xml:space="preserve"> </w:t>
      </w:r>
      <w:r w:rsidRPr="00662BF5">
        <w:rPr>
          <w:rFonts w:asciiTheme="minorHAnsi" w:hAnsiTheme="minorHAnsi" w:cstheme="minorHAnsi"/>
        </w:rPr>
        <w:t>If using the oil immersion objective, place a drop of oil on the slide before you move the oil objective in place. Typically, the oil objective will be 100X, but some may be 40X. Read the imprint text on the objective first to verify it is intended for oil immersion.</w:t>
      </w:r>
    </w:p>
    <w:p w14:paraId="7864545C" w14:textId="77777777" w:rsidR="005C16C4" w:rsidRPr="00662BF5" w:rsidRDefault="005C16C4" w:rsidP="00662BF5">
      <w:pPr>
        <w:pStyle w:val="BodyText"/>
        <w:rPr>
          <w:rFonts w:asciiTheme="minorHAnsi" w:hAnsiTheme="minorHAnsi" w:cstheme="minorHAnsi"/>
        </w:rPr>
      </w:pPr>
    </w:p>
    <w:p w14:paraId="3C0546F5" w14:textId="1B8511A6" w:rsidR="005C16C4" w:rsidRPr="00662BF5" w:rsidRDefault="005C16C4" w:rsidP="00662BF5">
      <w:pPr>
        <w:pStyle w:val="BodyText"/>
        <w:rPr>
          <w:rFonts w:asciiTheme="minorHAnsi" w:hAnsiTheme="minorHAnsi" w:cstheme="minorHAnsi"/>
          <w:spacing w:val="-2"/>
        </w:rPr>
      </w:pPr>
      <w:r w:rsidRPr="00662BF5" w:rsidDel="766F12C2">
        <w:rPr>
          <w:rFonts w:asciiTheme="minorHAnsi" w:hAnsiTheme="minorHAnsi" w:cstheme="minorHAnsi"/>
        </w:rPr>
        <w:t xml:space="preserve">Please note: </w:t>
      </w:r>
      <w:r w:rsidR="112183D5" w:rsidRPr="00662BF5">
        <w:rPr>
          <w:rFonts w:asciiTheme="minorHAnsi" w:hAnsiTheme="minorHAnsi" w:cstheme="minorHAnsi"/>
        </w:rPr>
        <w:t>A</w:t>
      </w:r>
      <w:r w:rsidR="766F12C2" w:rsidRPr="00662BF5">
        <w:rPr>
          <w:rFonts w:asciiTheme="minorHAnsi" w:hAnsiTheme="minorHAnsi" w:cstheme="minorHAnsi"/>
        </w:rPr>
        <w:t>lways</w:t>
      </w:r>
      <w:r w:rsidR="766F12C2" w:rsidRPr="00662BF5">
        <w:rPr>
          <w:rFonts w:asciiTheme="minorHAnsi" w:hAnsiTheme="minorHAnsi" w:cstheme="minorHAnsi"/>
          <w:spacing w:val="-2"/>
        </w:rPr>
        <w:t xml:space="preserve"> </w:t>
      </w:r>
      <w:r w:rsidR="766F12C2" w:rsidRPr="00662BF5">
        <w:rPr>
          <w:rFonts w:asciiTheme="minorHAnsi" w:hAnsiTheme="minorHAnsi" w:cstheme="minorHAnsi"/>
        </w:rPr>
        <w:t>be</w:t>
      </w:r>
      <w:r w:rsidR="766F12C2" w:rsidRPr="00662BF5">
        <w:rPr>
          <w:rFonts w:asciiTheme="minorHAnsi" w:hAnsiTheme="minorHAnsi" w:cstheme="minorHAnsi"/>
          <w:spacing w:val="-1"/>
        </w:rPr>
        <w:t xml:space="preserve"> </w:t>
      </w:r>
      <w:r w:rsidRPr="00662BF5" w:rsidDel="766F12C2">
        <w:rPr>
          <w:rFonts w:asciiTheme="minorHAnsi" w:hAnsiTheme="minorHAnsi" w:cstheme="minorHAnsi"/>
        </w:rPr>
        <w:t xml:space="preserve">careful </w:t>
      </w:r>
      <w:r w:rsidR="766F12C2" w:rsidRPr="00662BF5">
        <w:rPr>
          <w:rFonts w:asciiTheme="minorHAnsi" w:hAnsiTheme="minorHAnsi" w:cstheme="minorHAnsi"/>
        </w:rPr>
        <w:t>to</w:t>
      </w:r>
      <w:r w:rsidR="766F12C2" w:rsidRPr="00662BF5">
        <w:rPr>
          <w:rFonts w:asciiTheme="minorHAnsi" w:hAnsiTheme="minorHAnsi" w:cstheme="minorHAnsi"/>
          <w:spacing w:val="-1"/>
        </w:rPr>
        <w:t xml:space="preserve"> </w:t>
      </w:r>
      <w:r w:rsidRPr="00662BF5" w:rsidDel="766F12C2">
        <w:rPr>
          <w:rFonts w:asciiTheme="minorHAnsi" w:hAnsiTheme="minorHAnsi" w:cstheme="minorHAnsi"/>
        </w:rPr>
        <w:t xml:space="preserve">not </w:t>
      </w:r>
      <w:r w:rsidR="766F12C2" w:rsidRPr="00662BF5">
        <w:rPr>
          <w:rFonts w:asciiTheme="minorHAnsi" w:hAnsiTheme="minorHAnsi" w:cstheme="minorHAnsi"/>
        </w:rPr>
        <w:t>get</w:t>
      </w:r>
      <w:r w:rsidR="766F12C2" w:rsidRPr="00662BF5">
        <w:rPr>
          <w:rFonts w:asciiTheme="minorHAnsi" w:hAnsiTheme="minorHAnsi" w:cstheme="minorHAnsi"/>
          <w:spacing w:val="-2"/>
        </w:rPr>
        <w:t xml:space="preserve"> </w:t>
      </w:r>
      <w:r w:rsidR="766F12C2" w:rsidRPr="00662BF5">
        <w:rPr>
          <w:rFonts w:asciiTheme="minorHAnsi" w:hAnsiTheme="minorHAnsi" w:cstheme="minorHAnsi"/>
        </w:rPr>
        <w:t>oil</w:t>
      </w:r>
      <w:r w:rsidR="766F12C2" w:rsidRPr="00662BF5">
        <w:rPr>
          <w:rFonts w:asciiTheme="minorHAnsi" w:hAnsiTheme="minorHAnsi" w:cstheme="minorHAnsi"/>
          <w:spacing w:val="-2"/>
        </w:rPr>
        <w:t xml:space="preserve"> </w:t>
      </w:r>
      <w:r w:rsidR="766F12C2" w:rsidRPr="00662BF5">
        <w:rPr>
          <w:rFonts w:asciiTheme="minorHAnsi" w:hAnsiTheme="minorHAnsi" w:cstheme="minorHAnsi"/>
        </w:rPr>
        <w:t>on</w:t>
      </w:r>
      <w:r w:rsidR="766F12C2" w:rsidRPr="00662BF5">
        <w:rPr>
          <w:rFonts w:asciiTheme="minorHAnsi" w:hAnsiTheme="minorHAnsi" w:cstheme="minorHAnsi"/>
          <w:spacing w:val="-2"/>
        </w:rPr>
        <w:t xml:space="preserve"> </w:t>
      </w:r>
      <w:r w:rsidRPr="00662BF5" w:rsidDel="766F12C2">
        <w:rPr>
          <w:rFonts w:asciiTheme="minorHAnsi" w:hAnsiTheme="minorHAnsi" w:cstheme="minorHAnsi"/>
        </w:rPr>
        <w:t xml:space="preserve">any </w:t>
      </w:r>
      <w:r w:rsidR="766F12C2" w:rsidRPr="00662BF5">
        <w:rPr>
          <w:rFonts w:asciiTheme="minorHAnsi" w:hAnsiTheme="minorHAnsi" w:cstheme="minorHAnsi"/>
        </w:rPr>
        <w:t>dry</w:t>
      </w:r>
      <w:r w:rsidR="766F12C2" w:rsidRPr="00662BF5">
        <w:rPr>
          <w:rFonts w:asciiTheme="minorHAnsi" w:hAnsiTheme="minorHAnsi" w:cstheme="minorHAnsi"/>
          <w:spacing w:val="-1"/>
        </w:rPr>
        <w:t xml:space="preserve"> </w:t>
      </w:r>
      <w:r w:rsidR="766F12C2" w:rsidRPr="00662BF5">
        <w:rPr>
          <w:rFonts w:asciiTheme="minorHAnsi" w:hAnsiTheme="minorHAnsi" w:cstheme="minorHAnsi"/>
          <w:spacing w:val="-2"/>
        </w:rPr>
        <w:t>objectives.</w:t>
      </w:r>
    </w:p>
    <w:p w14:paraId="317FF075" w14:textId="77777777" w:rsidR="005C16C4" w:rsidRPr="00662BF5" w:rsidRDefault="005C16C4" w:rsidP="00662BF5">
      <w:pPr>
        <w:pStyle w:val="BodyText"/>
        <w:rPr>
          <w:rFonts w:asciiTheme="minorHAnsi" w:hAnsiTheme="minorHAnsi" w:cstheme="minorHAnsi"/>
          <w:spacing w:val="-2"/>
        </w:rPr>
      </w:pPr>
    </w:p>
    <w:p w14:paraId="14388EF9" w14:textId="77777777" w:rsidR="005C16C4" w:rsidRPr="00662BF5" w:rsidRDefault="005C16C4" w:rsidP="00662BF5">
      <w:pPr>
        <w:pStyle w:val="BodyText"/>
        <w:rPr>
          <w:rFonts w:asciiTheme="minorHAnsi" w:hAnsiTheme="minorHAnsi" w:cstheme="minorHAnsi"/>
          <w:spacing w:val="-2"/>
        </w:rPr>
      </w:pPr>
      <w:r w:rsidRPr="00662BF5">
        <w:rPr>
          <w:rFonts w:asciiTheme="minorHAnsi" w:hAnsiTheme="minorHAnsi" w:cstheme="minorHAnsi"/>
          <w:spacing w:val="-2"/>
        </w:rPr>
        <w:t xml:space="preserve">Link to video job aid: </w:t>
      </w:r>
      <w:hyperlink r:id="rId10" w:history="1">
        <w:r w:rsidRPr="00662BF5">
          <w:rPr>
            <w:rStyle w:val="Hyperlink"/>
            <w:rFonts w:asciiTheme="minorHAnsi" w:hAnsiTheme="minorHAnsi" w:cstheme="minorHAnsi"/>
            <w:spacing w:val="-2"/>
          </w:rPr>
          <w:t>https://reach.cdc.gov/jobaid/basic-microscopy-focusing-microscope</w:t>
        </w:r>
      </w:hyperlink>
    </w:p>
    <w:p w14:paraId="54E79D97" w14:textId="77777777" w:rsidR="00A110BC" w:rsidRPr="00662BF5" w:rsidRDefault="00A110BC" w:rsidP="00662BF5">
      <w:pPr>
        <w:pStyle w:val="BodyText"/>
        <w:ind w:right="50"/>
        <w:rPr>
          <w:rFonts w:asciiTheme="minorHAnsi" w:hAnsiTheme="minorHAnsi" w:cstheme="minorHAnsi"/>
        </w:rPr>
      </w:pPr>
    </w:p>
    <w:sectPr w:rsidR="00A110BC" w:rsidRPr="00662BF5" w:rsidSect="00591F50">
      <w:headerReference w:type="default" r:id="rId11"/>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D9BC" w14:textId="77777777" w:rsidR="004D0AE3" w:rsidRDefault="004D0AE3" w:rsidP="00591F50">
      <w:r>
        <w:separator/>
      </w:r>
    </w:p>
  </w:endnote>
  <w:endnote w:type="continuationSeparator" w:id="0">
    <w:p w14:paraId="22FC5F30" w14:textId="77777777" w:rsidR="004D0AE3" w:rsidRDefault="004D0AE3" w:rsidP="0059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F458B" w14:textId="77777777" w:rsidR="004D0AE3" w:rsidRDefault="004D0AE3" w:rsidP="00591F50">
      <w:r>
        <w:separator/>
      </w:r>
    </w:p>
  </w:footnote>
  <w:footnote w:type="continuationSeparator" w:id="0">
    <w:p w14:paraId="67726293" w14:textId="77777777" w:rsidR="004D0AE3" w:rsidRDefault="004D0AE3" w:rsidP="00591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F937" w14:textId="547613D5" w:rsidR="00591F50" w:rsidRPr="00525B38" w:rsidRDefault="00525B38" w:rsidP="00525B38">
    <w:pPr>
      <w:pStyle w:val="Header"/>
      <w:tabs>
        <w:tab w:val="clear" w:pos="4680"/>
        <w:tab w:val="clear" w:pos="9360"/>
      </w:tabs>
      <w:ind w:left="990"/>
      <w:rPr>
        <w:b/>
        <w:sz w:val="28"/>
        <w:szCs w:val="28"/>
      </w:rPr>
    </w:pPr>
    <w:r>
      <w:rPr>
        <w:rFonts w:ascii="Times New Roman"/>
        <w:noProof/>
        <w:sz w:val="20"/>
      </w:rPr>
      <w:drawing>
        <wp:anchor distT="0" distB="0" distL="114300" distR="114300" simplePos="0" relativeHeight="251658240" behindDoc="1" locked="0" layoutInCell="1" allowOverlap="1" wp14:anchorId="693B14A3" wp14:editId="7A9742FC">
          <wp:simplePos x="0" y="0"/>
          <wp:positionH relativeFrom="column">
            <wp:posOffset>-581025</wp:posOffset>
          </wp:positionH>
          <wp:positionV relativeFrom="paragraph">
            <wp:posOffset>-342900</wp:posOffset>
          </wp:positionV>
          <wp:extent cx="6999039" cy="8191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9039" cy="819150"/>
                  </a:xfrm>
                  <a:prstGeom prst="rect">
                    <a:avLst/>
                  </a:prstGeom>
                </pic:spPr>
              </pic:pic>
            </a:graphicData>
          </a:graphic>
          <wp14:sizeRelH relativeFrom="page">
            <wp14:pctWidth>0</wp14:pctWidth>
          </wp14:sizeRelH>
          <wp14:sizeRelV relativeFrom="page">
            <wp14:pctHeight>0</wp14:pctHeight>
          </wp14:sizeRelV>
        </wp:anchor>
      </w:drawing>
    </w:r>
    <w:r w:rsidRPr="00525B38">
      <w:rPr>
        <w:b/>
        <w:color w:val="FFFFFF" w:themeColor="background1"/>
        <w:sz w:val="28"/>
        <w:szCs w:val="28"/>
      </w:rPr>
      <w:t>Video Job Aid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78"/>
    <w:rsid w:val="001D4647"/>
    <w:rsid w:val="00211F90"/>
    <w:rsid w:val="00223478"/>
    <w:rsid w:val="00442997"/>
    <w:rsid w:val="004D0AE3"/>
    <w:rsid w:val="00525B38"/>
    <w:rsid w:val="00591F50"/>
    <w:rsid w:val="005C16C4"/>
    <w:rsid w:val="00662BF5"/>
    <w:rsid w:val="00A110BC"/>
    <w:rsid w:val="00A5F3FC"/>
    <w:rsid w:val="00F102FD"/>
    <w:rsid w:val="04E0DAEA"/>
    <w:rsid w:val="0CC44796"/>
    <w:rsid w:val="0DDE5540"/>
    <w:rsid w:val="112183D5"/>
    <w:rsid w:val="142CF569"/>
    <w:rsid w:val="1A938BCD"/>
    <w:rsid w:val="1F82F543"/>
    <w:rsid w:val="23E93B5B"/>
    <w:rsid w:val="27A40F67"/>
    <w:rsid w:val="2ED1F82D"/>
    <w:rsid w:val="32200B7D"/>
    <w:rsid w:val="3B0284A7"/>
    <w:rsid w:val="3DF74ED1"/>
    <w:rsid w:val="3E3A2569"/>
    <w:rsid w:val="4131514A"/>
    <w:rsid w:val="430D968C"/>
    <w:rsid w:val="435CB14F"/>
    <w:rsid w:val="43BD9180"/>
    <w:rsid w:val="44A966ED"/>
    <w:rsid w:val="4E7D7EF6"/>
    <w:rsid w:val="50770439"/>
    <w:rsid w:val="53B29350"/>
    <w:rsid w:val="53E4905B"/>
    <w:rsid w:val="5445BEE6"/>
    <w:rsid w:val="58EBDFBB"/>
    <w:rsid w:val="5C5B214F"/>
    <w:rsid w:val="6F5F18E3"/>
    <w:rsid w:val="766F12C2"/>
    <w:rsid w:val="79860343"/>
    <w:rsid w:val="79E5FE65"/>
    <w:rsid w:val="7C9C3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B13D9"/>
  <w15:docId w15:val="{2A40F80B-E4EF-4A83-AAB8-00D5E09B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A110BC"/>
    <w:pPr>
      <w:keepNext/>
      <w:keepLines/>
      <w:spacing w:before="240"/>
      <w:outlineLvl w:val="0"/>
    </w:pPr>
    <w:rPr>
      <w:rFonts w:asciiTheme="minorHAnsi" w:eastAsiaTheme="majorEastAsia" w:hAnsiTheme="minorHAnsi" w:cstheme="majorBidi"/>
      <w:b/>
      <w:color w:val="FFFFFF" w:themeColor="background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Title">
    <w:name w:val="Title"/>
    <w:basedOn w:val="Normal"/>
    <w:uiPriority w:val="10"/>
    <w:qFormat/>
    <w:pPr>
      <w:spacing w:before="20" w:line="390" w:lineRule="exact"/>
      <w:ind w:left="120"/>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1F50"/>
    <w:pPr>
      <w:tabs>
        <w:tab w:val="center" w:pos="4680"/>
        <w:tab w:val="right" w:pos="9360"/>
      </w:tabs>
    </w:pPr>
  </w:style>
  <w:style w:type="character" w:customStyle="1" w:styleId="HeaderChar">
    <w:name w:val="Header Char"/>
    <w:basedOn w:val="DefaultParagraphFont"/>
    <w:link w:val="Header"/>
    <w:uiPriority w:val="99"/>
    <w:rsid w:val="00591F50"/>
    <w:rPr>
      <w:rFonts w:ascii="Calibri" w:eastAsia="Calibri" w:hAnsi="Calibri" w:cs="Calibri"/>
    </w:rPr>
  </w:style>
  <w:style w:type="paragraph" w:styleId="Footer">
    <w:name w:val="footer"/>
    <w:basedOn w:val="Normal"/>
    <w:link w:val="FooterChar"/>
    <w:uiPriority w:val="99"/>
    <w:unhideWhenUsed/>
    <w:rsid w:val="00591F50"/>
    <w:pPr>
      <w:tabs>
        <w:tab w:val="center" w:pos="4680"/>
        <w:tab w:val="right" w:pos="9360"/>
      </w:tabs>
    </w:pPr>
  </w:style>
  <w:style w:type="character" w:customStyle="1" w:styleId="FooterChar">
    <w:name w:val="Footer Char"/>
    <w:basedOn w:val="DefaultParagraphFont"/>
    <w:link w:val="Footer"/>
    <w:uiPriority w:val="99"/>
    <w:rsid w:val="00591F50"/>
    <w:rPr>
      <w:rFonts w:ascii="Calibri" w:eastAsia="Calibri" w:hAnsi="Calibri" w:cs="Calibri"/>
    </w:rPr>
  </w:style>
  <w:style w:type="character" w:customStyle="1" w:styleId="Heading1Char">
    <w:name w:val="Heading 1 Char"/>
    <w:basedOn w:val="DefaultParagraphFont"/>
    <w:link w:val="Heading1"/>
    <w:uiPriority w:val="9"/>
    <w:rsid w:val="00A110BC"/>
    <w:rPr>
      <w:rFonts w:eastAsiaTheme="majorEastAsia" w:cstheme="majorBidi"/>
      <w:b/>
      <w:color w:val="FFFFFF" w:themeColor="background1"/>
      <w:sz w:val="36"/>
      <w:szCs w:val="32"/>
    </w:rPr>
  </w:style>
  <w:style w:type="character" w:styleId="Hyperlink">
    <w:name w:val="Hyperlink"/>
    <w:basedOn w:val="DefaultParagraphFont"/>
    <w:uiPriority w:val="99"/>
    <w:unhideWhenUsed/>
    <w:rsid w:val="00A110BC"/>
    <w:rPr>
      <w:color w:val="0000FF" w:themeColor="hyperlink"/>
      <w:u w:val="single"/>
    </w:rPr>
  </w:style>
  <w:style w:type="character" w:styleId="UnresolvedMention">
    <w:name w:val="Unresolved Mention"/>
    <w:basedOn w:val="DefaultParagraphFont"/>
    <w:uiPriority w:val="99"/>
    <w:semiHidden/>
    <w:unhideWhenUsed/>
    <w:rsid w:val="00A110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reach.cdc.gov/jobaid/basic-microscopy-focusing-microscope"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C86F4880FAC849A25EFA985B3E5D8B" ma:contentTypeVersion="1308" ma:contentTypeDescription="Create a new document." ma:contentTypeScope="" ma:versionID="17f57be7a15a563e8d327ad4dbda4833">
  <xsd:schema xmlns:xsd="http://www.w3.org/2001/XMLSchema" xmlns:xs="http://www.w3.org/2001/XMLSchema" xmlns:p="http://schemas.microsoft.com/office/2006/metadata/properties" xmlns:ns2="0724e717-bbe7-4e48-ae6a-faff532bb476" xmlns:ns3="ac8adce5-4867-4491-b8a8-7ad9cedf74dd" xmlns:ns4="0ae2426c-2c1a-4d2a-9f9e-db071f9f1e87" targetNamespace="http://schemas.microsoft.com/office/2006/metadata/properties" ma:root="true" ma:fieldsID="56535e36a0336a9e7abb7ef6980c828a" ns2:_="" ns3:_="" ns4:_="">
    <xsd:import namespace="0724e717-bbe7-4e48-ae6a-faff532bb476"/>
    <xsd:import namespace="ac8adce5-4867-4491-b8a8-7ad9cedf74dd"/>
    <xsd:import namespace="0ae2426c-2c1a-4d2a-9f9e-db071f9f1e8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lcf76f155ced4ddcb4097134ff3c332f" minOccurs="0"/>
                <xsd:element ref="ns2:TaxCatchAll"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dcbfa1dc-7cb6-48b7-9934-8ecf856eb30f}" ma:internalName="TaxCatchAll" ma:showField="CatchAllData" ma:web="0724e717-bbe7-4e48-ae6a-faff532bb4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8adce5-4867-4491-b8a8-7ad9cedf74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e2426c-2c1a-4d2a-9f9e-db071f9f1e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CSELS-1493394556-93124</_dlc_DocId>
    <lcf76f155ced4ddcb4097134ff3c332f xmlns="ac8adce5-4867-4491-b8a8-7ad9cedf74dd">
      <Terms xmlns="http://schemas.microsoft.com/office/infopath/2007/PartnerControls"/>
    </lcf76f155ced4ddcb4097134ff3c332f>
    <TaxCatchAll xmlns="0724e717-bbe7-4e48-ae6a-faff532bb476" xsi:nil="true"/>
    <_dlc_DocIdUrl xmlns="0724e717-bbe7-4e48-ae6a-faff532bb476">
      <Url>https://cdc.sharepoint.com/sites/CSELS/DLS/Training/_layouts/15/DocIdRedir.aspx?ID=CSELS-1493394556-93124</Url>
      <Description>CSELS-1493394556-93124</Description>
    </_dlc_DocIdUrl>
    <SharedWithUsers xmlns="0ae2426c-2c1a-4d2a-9f9e-db071f9f1e87">
      <UserInfo>
        <DisplayName/>
        <AccountId xsi:nil="true"/>
        <AccountType/>
      </UserInfo>
    </SharedWithUsers>
    <MediaLengthInSeconds xmlns="ac8adce5-4867-4491-b8a8-7ad9cedf74dd" xsi:nil="true"/>
  </documentManagement>
</p:properties>
</file>

<file path=customXml/itemProps1.xml><?xml version="1.0" encoding="utf-8"?>
<ds:datastoreItem xmlns:ds="http://schemas.openxmlformats.org/officeDocument/2006/customXml" ds:itemID="{BCC86FC4-18A1-46A2-8DC9-2BE01B06AE37}"/>
</file>

<file path=customXml/itemProps2.xml><?xml version="1.0" encoding="utf-8"?>
<ds:datastoreItem xmlns:ds="http://schemas.openxmlformats.org/officeDocument/2006/customXml" ds:itemID="{B8514E77-D01D-44D1-B9F6-C69E69D1775D}">
  <ds:schemaRefs>
    <ds:schemaRef ds:uri="http://schemas.microsoft.com/sharepoint/events"/>
  </ds:schemaRefs>
</ds:datastoreItem>
</file>

<file path=customXml/itemProps3.xml><?xml version="1.0" encoding="utf-8"?>
<ds:datastoreItem xmlns:ds="http://schemas.openxmlformats.org/officeDocument/2006/customXml" ds:itemID="{147A903B-73D8-4D1F-88B4-F41D05471467}">
  <ds:schemaRefs>
    <ds:schemaRef ds:uri="http://schemas.microsoft.com/sharepoint/v3/contenttype/forms"/>
  </ds:schemaRefs>
</ds:datastoreItem>
</file>

<file path=customXml/itemProps4.xml><?xml version="1.0" encoding="utf-8"?>
<ds:datastoreItem xmlns:ds="http://schemas.openxmlformats.org/officeDocument/2006/customXml" ds:itemID="{77F85064-6667-4E8D-9B97-083DF9950605}">
  <ds:schemaRefs>
    <ds:schemaRef ds:uri="http://schemas.microsoft.com/office/2006/metadata/properties"/>
    <ds:schemaRef ds:uri="http://schemas.microsoft.com/office/infopath/2007/PartnerControls"/>
    <ds:schemaRef ds:uri="0724e717-bbe7-4e48-ae6a-faff532bb476"/>
    <ds:schemaRef ds:uri="ac8adce5-4867-4491-b8a8-7ad9cedf74d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Company>Centers for Disease Control and Prevention</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Kandra, Timothy (CDC/DDPHSS/CSELS/DLS) (CTR)</dc:creator>
  <dc:description/>
  <cp:lastModifiedBy>Ujj, Bence (CDC/IOD/OLSS/CLSR)</cp:lastModifiedBy>
  <cp:revision>5</cp:revision>
  <dcterms:created xsi:type="dcterms:W3CDTF">2024-02-13T18:12:00Z</dcterms:created>
  <dcterms:modified xsi:type="dcterms:W3CDTF">2024-02-20T19:15:00Z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2023-10-27T00:00:00Z</vt:filetime>
  </property>
  <property fmtid="{D5CDD505-2E9C-101B-9397-08002B2CF9AE}" pid="3" name="Creator">
    <vt:lpwstr>Acrobat PDFMaker 23 for Word</vt:lpwstr>
  </property>
  <property fmtid="{D5CDD505-2E9C-101B-9397-08002B2CF9AE}" pid="4" name="GrammarlyDocumentId">
    <vt:lpwstr>a2cfc01b-db41-4d64-a756-9296dda28903</vt:lpwstr>
  </property>
  <property fmtid="{D5CDD505-2E9C-101B-9397-08002B2CF9AE}" pid="5" name="LastSaved">
    <vt:filetime>2023-12-20T00:00:00Z</vt:filetime>
  </property>
  <property fmtid="{D5CDD505-2E9C-101B-9397-08002B2CF9AE}" pid="6" name="MSIP_Label_8af03ff0-41c5-4c41-b55e-fabb8fae94be_ActionId">
    <vt:lpwstr>535d68d9-0e28-4274-8201-fe756ae9c075</vt:lpwstr>
  </property>
  <property fmtid="{D5CDD505-2E9C-101B-9397-08002B2CF9AE}" pid="7" name="MSIP_Label_8af03ff0-41c5-4c41-b55e-fabb8fae94be_ContentBits">
    <vt:lpwstr>0</vt:lpwstr>
  </property>
  <property fmtid="{D5CDD505-2E9C-101B-9397-08002B2CF9AE}" pid="8" name="MSIP_Label_8af03ff0-41c5-4c41-b55e-fabb8fae94be_Enabled">
    <vt:lpwstr>true</vt:lpwstr>
  </property>
  <property fmtid="{D5CDD505-2E9C-101B-9397-08002B2CF9AE}" pid="9" name="MSIP_Label_8af03ff0-41c5-4c41-b55e-fabb8fae94be_Method">
    <vt:lpwstr>Privileged</vt:lpwstr>
  </property>
  <property fmtid="{D5CDD505-2E9C-101B-9397-08002B2CF9AE}" pid="10" name="MSIP_Label_8af03ff0-41c5-4c41-b55e-fabb8fae94be_Name">
    <vt:lpwstr>8af03ff0-41c5-4c41-b55e-fabb8fae94be</vt:lpwstr>
  </property>
  <property fmtid="{D5CDD505-2E9C-101B-9397-08002B2CF9AE}" pid="11" name="MSIP_Label_8af03ff0-41c5-4c41-b55e-fabb8fae94be_SetDate">
    <vt:lpwstr>2023-08-04T15:48:42Z</vt:lpwstr>
  </property>
  <property fmtid="{D5CDD505-2E9C-101B-9397-08002B2CF9AE}" pid="12" name="MSIP_Label_8af03ff0-41c5-4c41-b55e-fabb8fae94be_SiteId">
    <vt:lpwstr>9ce70869-60db-44fd-abe8-d2767077fc8f</vt:lpwstr>
  </property>
  <property fmtid="{D5CDD505-2E9C-101B-9397-08002B2CF9AE}" pid="13" name="Producer">
    <vt:lpwstr>Adobe PDF Library 23.6.136</vt:lpwstr>
  </property>
  <property fmtid="{D5CDD505-2E9C-101B-9397-08002B2CF9AE}" pid="14" name="SourceModified">
    <vt:lpwstr>D:20230822172745</vt:lpwstr>
  </property>
  <property fmtid="{D5CDD505-2E9C-101B-9397-08002B2CF9AE}" pid="15" name="ContentTypeId">
    <vt:lpwstr>0x01010015C86F4880FAC849A25EFA985B3E5D8B</vt:lpwstr>
  </property>
  <property fmtid="{D5CDD505-2E9C-101B-9397-08002B2CF9AE}" pid="16" name="_dlc_DocIdItemGuid">
    <vt:lpwstr>5931f272-219c-47d7-ba58-64f18328527a</vt:lpwstr>
  </property>
  <property fmtid="{D5CDD505-2E9C-101B-9397-08002B2CF9AE}" pid="17" name="MediaServiceImageTags">
    <vt:lpwstr/>
  </property>
  <property fmtid="{D5CDD505-2E9C-101B-9397-08002B2CF9AE}" pid="18" name="Order">
    <vt:r8>8979000</vt:r8>
  </property>
  <property fmtid="{D5CDD505-2E9C-101B-9397-08002B2CF9AE}" pid="19" name="xd_ProgID">
    <vt:lpwstr/>
  </property>
  <property fmtid="{D5CDD505-2E9C-101B-9397-08002B2CF9AE}" pid="20" name="_SourceUrl">
    <vt:lpwstr/>
  </property>
  <property fmtid="{D5CDD505-2E9C-101B-9397-08002B2CF9AE}" pid="21" name="_SharedFileIndex">
    <vt:lpwstr/>
  </property>
  <property fmtid="{D5CDD505-2E9C-101B-9397-08002B2CF9AE}" pid="22" name="ComplianceAssetId">
    <vt:lpwstr/>
  </property>
  <property fmtid="{D5CDD505-2E9C-101B-9397-08002B2CF9AE}" pid="23" name="TemplateUrl">
    <vt:lpwstr/>
  </property>
  <property fmtid="{D5CDD505-2E9C-101B-9397-08002B2CF9AE}" pid="24" name="_ExtendedDescription">
    <vt:lpwstr/>
  </property>
  <property fmtid="{D5CDD505-2E9C-101B-9397-08002B2CF9AE}" pid="25" name="TriggerFlowInfo">
    <vt:lpwstr/>
  </property>
  <property fmtid="{D5CDD505-2E9C-101B-9397-08002B2CF9AE}" pid="26" name="xd_Signature">
    <vt:bool>false</vt:bool>
  </property>
</Properties>
</file>